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2" w:rsidRDefault="004C6532" w:rsidP="004C6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C2D2E"/>
        </w:rPr>
      </w:pPr>
      <w:r w:rsidRPr="004C6532">
        <w:rPr>
          <w:color w:val="2C2D2E"/>
        </w:rPr>
        <w:t>Холера</w:t>
      </w:r>
      <w:r w:rsidR="00007B2B">
        <w:rPr>
          <w:color w:val="2C2D2E"/>
        </w:rPr>
        <w:t>, патогенез</w:t>
      </w:r>
    </w:p>
    <w:p w:rsidR="004C6532" w:rsidRPr="004C6532" w:rsidRDefault="004C6532" w:rsidP="004C653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C2D2E"/>
        </w:rPr>
      </w:pP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 xml:space="preserve">Холерные вибрионы проникают в организм человека через рот </w:t>
      </w:r>
      <w:r w:rsidR="00D40477">
        <w:rPr>
          <w:color w:val="2C2D2E"/>
        </w:rPr>
        <w:t>с</w:t>
      </w:r>
      <w:r w:rsidRPr="004C6532">
        <w:rPr>
          <w:color w:val="2C2D2E"/>
        </w:rPr>
        <w:t xml:space="preserve"> инфицированной </w:t>
      </w:r>
      <w:r w:rsidR="00D40477">
        <w:rPr>
          <w:color w:val="2C2D2E"/>
        </w:rPr>
        <w:t>водой или пищей</w:t>
      </w:r>
      <w:r w:rsidRPr="004C6532">
        <w:rPr>
          <w:color w:val="2C2D2E"/>
        </w:rPr>
        <w:t xml:space="preserve">. </w:t>
      </w:r>
      <w:r w:rsidR="00770F65" w:rsidRPr="004C6532">
        <w:rPr>
          <w:color w:val="2C2D2E"/>
        </w:rPr>
        <w:t>Вероятность</w:t>
      </w:r>
      <w:r w:rsidRPr="004C6532">
        <w:rPr>
          <w:color w:val="2C2D2E"/>
        </w:rPr>
        <w:t xml:space="preserve"> заражения и тяжесть течения холеры зависит от вирулентности вибрионов, заражающей дозы и восприимчивости организма. Заражающая доза вибрионов огромна и при эффективной барьерной функции желудка колеблется от 10 до 100 миллиардов микробных тел.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>Возможность сохранения вибрионов в желудке и проникновение их в жизнеспособном состоянии</w:t>
      </w:r>
      <w:r w:rsidR="00770F65" w:rsidRPr="004C6532">
        <w:rPr>
          <w:color w:val="2C2D2E"/>
        </w:rPr>
        <w:t xml:space="preserve"> в тонкий кишечник резко повышается при </w:t>
      </w:r>
      <w:r w:rsidRPr="004C6532">
        <w:rPr>
          <w:color w:val="2C2D2E"/>
        </w:rPr>
        <w:t xml:space="preserve"> сопутствующих з</w:t>
      </w:r>
      <w:r w:rsidR="00770F65" w:rsidRPr="004C6532">
        <w:rPr>
          <w:color w:val="2C2D2E"/>
        </w:rPr>
        <w:t xml:space="preserve">аболеваниях  </w:t>
      </w:r>
      <w:proofErr w:type="spellStart"/>
      <w:proofErr w:type="gramStart"/>
      <w:r w:rsidR="00770F65" w:rsidRPr="004C6532">
        <w:rPr>
          <w:color w:val="2C2D2E"/>
        </w:rPr>
        <w:t>желудочного-кишечного</w:t>
      </w:r>
      <w:proofErr w:type="spellEnd"/>
      <w:proofErr w:type="gramEnd"/>
      <w:r w:rsidR="00770F65" w:rsidRPr="004C6532">
        <w:rPr>
          <w:color w:val="2C2D2E"/>
        </w:rPr>
        <w:t xml:space="preserve"> тракта, </w:t>
      </w:r>
      <w:r w:rsidRPr="004C6532">
        <w:rPr>
          <w:color w:val="2C2D2E"/>
        </w:rPr>
        <w:t xml:space="preserve">сопровождаемых снижением кислотности желудочного сока, его неравномерной секрецией, ускоренной </w:t>
      </w:r>
      <w:r w:rsidR="00763EA0" w:rsidRPr="004C6532">
        <w:rPr>
          <w:color w:val="2C2D2E"/>
        </w:rPr>
        <w:t>периста</w:t>
      </w:r>
      <w:r w:rsidR="00770F65" w:rsidRPr="004C6532">
        <w:rPr>
          <w:color w:val="2C2D2E"/>
        </w:rPr>
        <w:t xml:space="preserve">льтикой, </w:t>
      </w:r>
      <w:r w:rsidRPr="004C6532">
        <w:rPr>
          <w:color w:val="2C2D2E"/>
        </w:rPr>
        <w:t xml:space="preserve"> в случае злоупотребления алкоголем, после перенесенной резекции желудка. Для таких пациентов заражающая доза вибрионов уменьшается в сто ты</w:t>
      </w:r>
      <w:r w:rsidR="00763EA0" w:rsidRPr="004C6532">
        <w:rPr>
          <w:color w:val="2C2D2E"/>
        </w:rPr>
        <w:t xml:space="preserve">сяч </w:t>
      </w:r>
      <w:r w:rsidRPr="004C6532">
        <w:rPr>
          <w:color w:val="2C2D2E"/>
        </w:rPr>
        <w:t xml:space="preserve"> раз и составляет около 1 млн. микробных тел. Эти лица болеют холерой чаще и более тяжело. Ведущая роль жел</w:t>
      </w:r>
      <w:r w:rsidR="00770F65" w:rsidRPr="004C6532">
        <w:rPr>
          <w:color w:val="2C2D2E"/>
        </w:rPr>
        <w:t>удочного барьера в защ</w:t>
      </w:r>
      <w:r w:rsidRPr="004C6532">
        <w:rPr>
          <w:color w:val="2C2D2E"/>
        </w:rPr>
        <w:t xml:space="preserve">ите от заражения холерой доказана в </w:t>
      </w:r>
      <w:r w:rsidR="00763EA0" w:rsidRPr="004C6532">
        <w:rPr>
          <w:color w:val="2C2D2E"/>
        </w:rPr>
        <w:t>экспериментальных</w:t>
      </w:r>
      <w:r w:rsidRPr="004C6532">
        <w:rPr>
          <w:color w:val="2C2D2E"/>
        </w:rPr>
        <w:t xml:space="preserve"> исследованиях на собаках и наблюдениях на добровольцах.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>Проникнув в дистальные отделы тонкого кишечника, вибрионы прилипают (</w:t>
      </w:r>
      <w:proofErr w:type="spellStart"/>
      <w:r w:rsidRPr="004C6532">
        <w:rPr>
          <w:color w:val="2C2D2E"/>
        </w:rPr>
        <w:t>адгезируются</w:t>
      </w:r>
      <w:proofErr w:type="spellEnd"/>
      <w:r w:rsidRPr="004C6532">
        <w:rPr>
          <w:color w:val="2C2D2E"/>
        </w:rPr>
        <w:t>) к сли</w:t>
      </w:r>
      <w:r w:rsidR="00763EA0" w:rsidRPr="004C6532">
        <w:rPr>
          <w:color w:val="2C2D2E"/>
        </w:rPr>
        <w:t>зистой оболочке, интенсивно раз</w:t>
      </w:r>
      <w:r w:rsidRPr="004C6532">
        <w:rPr>
          <w:color w:val="2C2D2E"/>
        </w:rPr>
        <w:t xml:space="preserve">множаются, образуя холерный токсин. Холерный </w:t>
      </w:r>
      <w:proofErr w:type="spellStart"/>
      <w:r w:rsidRPr="004C6532">
        <w:rPr>
          <w:color w:val="2C2D2E"/>
        </w:rPr>
        <w:t>э</w:t>
      </w:r>
      <w:r w:rsidR="00763EA0" w:rsidRPr="004C6532">
        <w:rPr>
          <w:color w:val="2C2D2E"/>
        </w:rPr>
        <w:t>нтеротоксин</w:t>
      </w:r>
      <w:proofErr w:type="spellEnd"/>
      <w:r w:rsidR="00763EA0" w:rsidRPr="004C6532">
        <w:rPr>
          <w:color w:val="2C2D2E"/>
        </w:rPr>
        <w:t xml:space="preserve"> (си</w:t>
      </w:r>
      <w:r w:rsidRPr="004C6532">
        <w:rPr>
          <w:color w:val="2C2D2E"/>
        </w:rPr>
        <w:t xml:space="preserve">нонимы: </w:t>
      </w:r>
      <w:proofErr w:type="spellStart"/>
      <w:r w:rsidRPr="004C6532">
        <w:rPr>
          <w:color w:val="2C2D2E"/>
        </w:rPr>
        <w:t>экзототоксин</w:t>
      </w:r>
      <w:proofErr w:type="spellEnd"/>
      <w:r w:rsidRPr="004C6532">
        <w:rPr>
          <w:color w:val="2C2D2E"/>
        </w:rPr>
        <w:t xml:space="preserve">, </w:t>
      </w:r>
      <w:proofErr w:type="spellStart"/>
      <w:r w:rsidRPr="004C6532">
        <w:rPr>
          <w:color w:val="2C2D2E"/>
        </w:rPr>
        <w:t>холероген</w:t>
      </w:r>
      <w:proofErr w:type="spellEnd"/>
      <w:r w:rsidRPr="004C6532">
        <w:rPr>
          <w:color w:val="2C2D2E"/>
        </w:rPr>
        <w:t xml:space="preserve">) является причиной развития острой диареи, приводящей к дегидратации и нарушению баланса электролитов. В механизме возникновения диареи ведущая роль отводится гиперсекреции эпителиальных клеток крипт тонкого кишечника. </w:t>
      </w:r>
      <w:proofErr w:type="spellStart"/>
      <w:proofErr w:type="gramStart"/>
      <w:r w:rsidRPr="004C6532">
        <w:rPr>
          <w:color w:val="2C2D2E"/>
        </w:rPr>
        <w:t>Холероген</w:t>
      </w:r>
      <w:proofErr w:type="spellEnd"/>
      <w:r w:rsidRPr="004C6532">
        <w:rPr>
          <w:color w:val="2C2D2E"/>
        </w:rPr>
        <w:t xml:space="preserve"> вызывает активацию фермента </w:t>
      </w:r>
      <w:proofErr w:type="spellStart"/>
      <w:r w:rsidRPr="004C6532">
        <w:rPr>
          <w:color w:val="2C2D2E"/>
        </w:rPr>
        <w:t>аденилатциклазы</w:t>
      </w:r>
      <w:proofErr w:type="spellEnd"/>
      <w:r w:rsidRPr="004C6532">
        <w:rPr>
          <w:color w:val="2C2D2E"/>
        </w:rPr>
        <w:t>, обусловливающую накопление циклического 3', 5° -</w:t>
      </w:r>
      <w:proofErr w:type="spellStart"/>
      <w:r w:rsidRPr="004C6532">
        <w:rPr>
          <w:color w:val="2C2D2E"/>
        </w:rPr>
        <w:t>аденозинмоно-фосфата</w:t>
      </w:r>
      <w:proofErr w:type="spellEnd"/>
      <w:r w:rsidRPr="004C6532">
        <w:rPr>
          <w:color w:val="2C2D2E"/>
        </w:rPr>
        <w:t>, что приводит к гиперсекреции электролитов и воды.</w:t>
      </w:r>
      <w:proofErr w:type="gramEnd"/>
      <w:r w:rsidRPr="004C6532">
        <w:rPr>
          <w:color w:val="2C2D2E"/>
        </w:rPr>
        <w:t xml:space="preserve"> При этом всасывание ионов страдает в гораздо меньшей степени, хотя оно не в состоянии компенсировать</w:t>
      </w:r>
      <w:r w:rsidR="00763EA0" w:rsidRPr="004C6532">
        <w:rPr>
          <w:color w:val="2C2D2E"/>
        </w:rPr>
        <w:t xml:space="preserve"> чрезмерный объем секреции. Вса</w:t>
      </w:r>
      <w:r w:rsidRPr="004C6532">
        <w:rPr>
          <w:color w:val="2C2D2E"/>
        </w:rPr>
        <w:t xml:space="preserve">сывание ионов натрия восстанавливается наиболее быстро, особенно в условиях приема глюкозы. Указанный патофизиологический механизм лежит в основе эффективности оральной терапии </w:t>
      </w:r>
      <w:proofErr w:type="spellStart"/>
      <w:r w:rsidRPr="004C6532">
        <w:rPr>
          <w:color w:val="2C2D2E"/>
        </w:rPr>
        <w:t>глюко</w:t>
      </w:r>
      <w:r w:rsidR="00763EA0" w:rsidRPr="004C6532">
        <w:rPr>
          <w:color w:val="2C2D2E"/>
        </w:rPr>
        <w:t>зо</w:t>
      </w:r>
      <w:r w:rsidRPr="004C6532">
        <w:rPr>
          <w:color w:val="2C2D2E"/>
        </w:rPr>
        <w:t>-электролитными</w:t>
      </w:r>
      <w:proofErr w:type="spellEnd"/>
      <w:r w:rsidRPr="004C6532">
        <w:rPr>
          <w:color w:val="2C2D2E"/>
        </w:rPr>
        <w:t xml:space="preserve"> растворами.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 xml:space="preserve">Всасывание ионов калия и бикарбоната нарушается в значительно большей степени и восстанавливается медленно, что </w:t>
      </w:r>
      <w:r w:rsidR="00763EA0" w:rsidRPr="004C6532">
        <w:rPr>
          <w:color w:val="2C2D2E"/>
        </w:rPr>
        <w:t>способствует</w:t>
      </w:r>
      <w:r w:rsidRPr="004C6532">
        <w:rPr>
          <w:color w:val="2C2D2E"/>
        </w:rPr>
        <w:t xml:space="preserve"> развитию </w:t>
      </w:r>
      <w:proofErr w:type="spellStart"/>
      <w:r w:rsidRPr="004C6532">
        <w:rPr>
          <w:color w:val="2C2D2E"/>
        </w:rPr>
        <w:t>гипокалиемии</w:t>
      </w:r>
      <w:proofErr w:type="spellEnd"/>
      <w:r w:rsidRPr="004C6532">
        <w:rPr>
          <w:color w:val="2C2D2E"/>
        </w:rPr>
        <w:t xml:space="preserve"> и </w:t>
      </w:r>
      <w:proofErr w:type="spellStart"/>
      <w:r w:rsidRPr="004C6532">
        <w:rPr>
          <w:color w:val="2C2D2E"/>
        </w:rPr>
        <w:t>метаболичеокого</w:t>
      </w:r>
      <w:proofErr w:type="spellEnd"/>
      <w:r w:rsidRPr="004C6532">
        <w:rPr>
          <w:color w:val="2C2D2E"/>
        </w:rPr>
        <w:t xml:space="preserve"> </w:t>
      </w:r>
      <w:proofErr w:type="spellStart"/>
      <w:r w:rsidRPr="004C6532">
        <w:rPr>
          <w:color w:val="2C2D2E"/>
        </w:rPr>
        <w:t>адидоза</w:t>
      </w:r>
      <w:proofErr w:type="spellEnd"/>
      <w:r w:rsidRPr="004C6532">
        <w:rPr>
          <w:color w:val="2C2D2E"/>
        </w:rPr>
        <w:t xml:space="preserve">. Поражение эпителия тонкого кишечники </w:t>
      </w:r>
      <w:r w:rsidR="00763EA0" w:rsidRPr="004C6532">
        <w:rPr>
          <w:color w:val="2C2D2E"/>
        </w:rPr>
        <w:t>сопровождается</w:t>
      </w:r>
      <w:r w:rsidRPr="004C6532">
        <w:rPr>
          <w:color w:val="2C2D2E"/>
        </w:rPr>
        <w:t xml:space="preserve"> изменениями в мембранах клеток, </w:t>
      </w:r>
      <w:r w:rsidR="004C6532" w:rsidRPr="004C6532">
        <w:rPr>
          <w:color w:val="2C2D2E"/>
        </w:rPr>
        <w:t>повышается активность некоторых групп простагландинов и других внутриклеточных медиаторов</w:t>
      </w:r>
      <w:r w:rsidRPr="004C6532">
        <w:rPr>
          <w:color w:val="2C2D2E"/>
        </w:rPr>
        <w:t>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 xml:space="preserve">Для холеры характерны потери жидкости и электролитов с </w:t>
      </w:r>
      <w:r w:rsidR="004C6532" w:rsidRPr="004C6532">
        <w:rPr>
          <w:color w:val="2C2D2E"/>
        </w:rPr>
        <w:t>испражнениями</w:t>
      </w:r>
      <w:r w:rsidRPr="004C6532">
        <w:rPr>
          <w:color w:val="2C2D2E"/>
        </w:rPr>
        <w:t xml:space="preserve"> и рвотными массами, которые в короткий срок достигают объемов, практически не встречающихся при других патологических состояниях.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>В некоторых случаях объем тер</w:t>
      </w:r>
      <w:r w:rsidR="004C6532" w:rsidRPr="004C6532">
        <w:rPr>
          <w:color w:val="2C2D2E"/>
        </w:rPr>
        <w:t xml:space="preserve">яемой жидкости (на фоне </w:t>
      </w:r>
      <w:proofErr w:type="spellStart"/>
      <w:r w:rsidR="004C6532" w:rsidRPr="004C6532">
        <w:rPr>
          <w:color w:val="2C2D2E"/>
        </w:rPr>
        <w:t>регидра</w:t>
      </w:r>
      <w:r w:rsidRPr="004C6532">
        <w:rPr>
          <w:color w:val="2C2D2E"/>
        </w:rPr>
        <w:t>тационной</w:t>
      </w:r>
      <w:proofErr w:type="spellEnd"/>
      <w:r w:rsidRPr="004C6532">
        <w:rPr>
          <w:color w:val="2C2D2E"/>
        </w:rPr>
        <w:t xml:space="preserve"> терапии) может в два раза превышать массу тела больного.</w:t>
      </w:r>
      <w:r w:rsidR="004C6532" w:rsidRPr="004C6532">
        <w:rPr>
          <w:color w:val="2C2D2E"/>
        </w:rPr>
        <w:t xml:space="preserve"> </w:t>
      </w:r>
      <w:r w:rsidRPr="004C6532">
        <w:rPr>
          <w:color w:val="2C2D2E"/>
        </w:rPr>
        <w:t xml:space="preserve">Дегидратация и дисбаланс электролитов, ацидоз и </w:t>
      </w:r>
      <w:proofErr w:type="spellStart"/>
      <w:r w:rsidRPr="004C6532">
        <w:rPr>
          <w:color w:val="2C2D2E"/>
        </w:rPr>
        <w:t>гипокалиемия</w:t>
      </w:r>
      <w:proofErr w:type="spellEnd"/>
      <w:r w:rsidRPr="004C6532">
        <w:rPr>
          <w:color w:val="2C2D2E"/>
        </w:rPr>
        <w:t xml:space="preserve"> являются ведущим звеном в патогене</w:t>
      </w:r>
      <w:r w:rsidR="004C6532" w:rsidRPr="004C6532">
        <w:rPr>
          <w:color w:val="2C2D2E"/>
        </w:rPr>
        <w:t>зе холеры. Другие механизмы (ин</w:t>
      </w:r>
      <w:r w:rsidRPr="004C6532">
        <w:rPr>
          <w:color w:val="2C2D2E"/>
        </w:rPr>
        <w:t xml:space="preserve">токсикация, аллергия и т.д.) имеют второстепенное значение. </w:t>
      </w:r>
      <w:proofErr w:type="spellStart"/>
      <w:r w:rsidRPr="004C6532">
        <w:rPr>
          <w:color w:val="2C2D2E"/>
        </w:rPr>
        <w:t>Гиповолемический</w:t>
      </w:r>
      <w:proofErr w:type="spellEnd"/>
      <w:r w:rsidRPr="004C6532">
        <w:rPr>
          <w:color w:val="2C2D2E"/>
        </w:rPr>
        <w:t xml:space="preserve"> шок, метаболический аци</w:t>
      </w:r>
      <w:r w:rsidR="004C6532" w:rsidRPr="004C6532">
        <w:rPr>
          <w:color w:val="2C2D2E"/>
        </w:rPr>
        <w:t>доз, острая почечная недостаточ</w:t>
      </w:r>
      <w:r w:rsidRPr="004C6532">
        <w:rPr>
          <w:color w:val="2C2D2E"/>
        </w:rPr>
        <w:t xml:space="preserve">ность развиваются лишь при </w:t>
      </w:r>
      <w:proofErr w:type="spellStart"/>
      <w:r w:rsidRPr="004C6532">
        <w:rPr>
          <w:color w:val="2C2D2E"/>
        </w:rPr>
        <w:t>декомпенсированном</w:t>
      </w:r>
      <w:proofErr w:type="spellEnd"/>
      <w:r w:rsidRPr="004C6532">
        <w:rPr>
          <w:color w:val="2C2D2E"/>
        </w:rPr>
        <w:t xml:space="preserve"> обезвоживании.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 xml:space="preserve">Установление случаев заболевания холерой имеет </w:t>
      </w:r>
      <w:proofErr w:type="gramStart"/>
      <w:r w:rsidRPr="004C6532">
        <w:rPr>
          <w:color w:val="2C2D2E"/>
        </w:rPr>
        <w:t>важное значение</w:t>
      </w:r>
      <w:proofErr w:type="gramEnd"/>
      <w:r w:rsidRPr="004C6532">
        <w:rPr>
          <w:color w:val="2C2D2E"/>
        </w:rPr>
        <w:t xml:space="preserve"> для того, чтобы незамедлительно начать лечение и уменьшить возможность заражения окружающей среды.</w:t>
      </w:r>
    </w:p>
    <w:p w:rsidR="005C49DD" w:rsidRPr="004C6532" w:rsidRDefault="005C49DD" w:rsidP="004C65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4C6532">
        <w:rPr>
          <w:color w:val="2C2D2E"/>
        </w:rPr>
        <w:t>В соответствии с "Руководством по борьбе с холерой", ВОЗ считает: заболевание холерой следует подозревать, если у больного в возрасте старше пяти лет наступает обезвоживание организма вследствие острой водянистой диареи и рвоты, или обнаруживается диарея в местности, где наблюдается вспышка холеры.</w:t>
      </w:r>
    </w:p>
    <w:p w:rsidR="00F50597" w:rsidRDefault="00F50597" w:rsidP="005C49DD">
      <w:pPr>
        <w:ind w:firstLine="567"/>
      </w:pPr>
    </w:p>
    <w:sectPr w:rsidR="00F50597" w:rsidSect="00F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302E"/>
    <w:rsid w:val="00007B2B"/>
    <w:rsid w:val="000A1680"/>
    <w:rsid w:val="004C6532"/>
    <w:rsid w:val="005C49DD"/>
    <w:rsid w:val="00763EA0"/>
    <w:rsid w:val="00770F65"/>
    <w:rsid w:val="00B3180C"/>
    <w:rsid w:val="00B7302E"/>
    <w:rsid w:val="00CA23C5"/>
    <w:rsid w:val="00D40477"/>
    <w:rsid w:val="00F5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7"/>
  </w:style>
  <w:style w:type="paragraph" w:styleId="1">
    <w:name w:val="heading 1"/>
    <w:basedOn w:val="a"/>
    <w:link w:val="10"/>
    <w:uiPriority w:val="9"/>
    <w:qFormat/>
    <w:rsid w:val="00B7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</dc:creator>
  <cp:lastModifiedBy>Musina</cp:lastModifiedBy>
  <cp:revision>4</cp:revision>
  <cp:lastPrinted>2023-05-29T09:16:00Z</cp:lastPrinted>
  <dcterms:created xsi:type="dcterms:W3CDTF">2023-05-29T09:15:00Z</dcterms:created>
  <dcterms:modified xsi:type="dcterms:W3CDTF">2023-05-29T09:16:00Z</dcterms:modified>
</cp:coreProperties>
</file>